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D6C" w:rsidRDefault="00D81D6C" w:rsidP="00D81D6C">
      <w:pPr>
        <w:jc w:val="center"/>
        <w:rPr>
          <w:b/>
          <w:bCs/>
        </w:rPr>
      </w:pPr>
      <w:r>
        <w:rPr>
          <w:b/>
          <w:bCs/>
        </w:rPr>
        <w:t>BENTON COUNTY HIGHWAY DEPARTMENT</w:t>
      </w:r>
    </w:p>
    <w:p w:rsidR="00D81D6C" w:rsidRDefault="00D81D6C" w:rsidP="00D81D6C">
      <w:pPr>
        <w:jc w:val="center"/>
      </w:pPr>
      <w:r>
        <w:rPr>
          <w:b/>
          <w:bCs/>
        </w:rPr>
        <w:t>ADOPT-A-HIGHWAY TERMS AND CONDITIONS</w:t>
      </w:r>
    </w:p>
    <w:p w:rsidR="00D81D6C" w:rsidRDefault="00D81D6C" w:rsidP="00D81D6C"/>
    <w:p w:rsidR="00D81D6C" w:rsidRDefault="00D81D6C" w:rsidP="00D81D6C"/>
    <w:p w:rsidR="00D81D6C" w:rsidRDefault="00D81D6C" w:rsidP="00D81D6C">
      <w:r>
        <w:t>PERMITTEE WITHOUT PAYMENT OR COMPENSATION FROM THE COUNTY AGREES TO:</w:t>
      </w:r>
    </w:p>
    <w:p w:rsidR="00D81D6C" w:rsidRDefault="00D81D6C" w:rsidP="00D81D6C"/>
    <w:p w:rsidR="00D81D6C" w:rsidRDefault="00D81D6C" w:rsidP="00D81D6C"/>
    <w:p w:rsidR="00D81D6C" w:rsidRDefault="00D81D6C" w:rsidP="00D81D6C">
      <w:r>
        <w:t>1.  The permittee agrees to pick up liter on a segment of county highway selected in consultation with     the County Engineer or his representative.  The permittee further agrees to pick up litter on a segment at least two times each summer.</w:t>
      </w:r>
    </w:p>
    <w:p w:rsidR="00D81D6C" w:rsidRDefault="00D81D6C" w:rsidP="00D81D6C"/>
    <w:p w:rsidR="00D81D6C" w:rsidRDefault="00D81D6C" w:rsidP="00D81D6C">
      <w:r>
        <w:t>2.  The permittee shall review the safety training materials before each pickup to alert participants to the hazards and precautions to be taken when working on highway rights-of-way.</w:t>
      </w:r>
    </w:p>
    <w:p w:rsidR="00D81D6C" w:rsidRDefault="00D81D6C" w:rsidP="00D81D6C"/>
    <w:p w:rsidR="00D81D6C" w:rsidRDefault="00D81D6C" w:rsidP="00D81D6C">
      <w:r>
        <w:t>3.  Litter shall be picked up during daylight hours only.  It is possible that pickup schedules may be restricted on or near holidays because of the potential for higher volumes of traffic.</w:t>
      </w:r>
    </w:p>
    <w:p w:rsidR="00D81D6C" w:rsidRDefault="00D81D6C" w:rsidP="00D81D6C"/>
    <w:p w:rsidR="00D81D6C" w:rsidRDefault="00D81D6C" w:rsidP="00D81D6C">
      <w:r>
        <w:t>4.  The permittee shall provide adequate supervision to participants that are less than eighteen years old.  Unless specifically approved, children less than eleven years old shall not participate.</w:t>
      </w:r>
    </w:p>
    <w:p w:rsidR="00D81D6C" w:rsidRDefault="00D81D6C" w:rsidP="00D81D6C"/>
    <w:p w:rsidR="00D81D6C" w:rsidRDefault="00D81D6C" w:rsidP="00D81D6C">
      <w:r>
        <w:t>5.  Pickup efforts shall be limited to the area between the outer shoulder limits and the right-of-way boundary.  The permittee shall not work on the area between the roadway shoulders.  Recommended segment length is two miles.</w:t>
      </w:r>
    </w:p>
    <w:p w:rsidR="00D81D6C" w:rsidRDefault="00D81D6C" w:rsidP="00D81D6C"/>
    <w:p w:rsidR="00D81D6C" w:rsidRDefault="00D81D6C" w:rsidP="00D81D6C">
      <w:r>
        <w:t>6.  The permittee shall arrange to have the “bagged” litter picked up by the County Highway Department in advance so that it can be efficiently scheduled.  Arrangements are to be made with the Highway Department office at (320) 968-5051.  Supplies shall be picked up during Highway Department office hours, which are 7:30 A.M. to 4:00 P.M.</w:t>
      </w:r>
    </w:p>
    <w:p w:rsidR="00D81D6C" w:rsidRDefault="00D81D6C" w:rsidP="00D81D6C">
      <w:r>
        <w:t xml:space="preserve"> </w:t>
      </w:r>
    </w:p>
    <w:p w:rsidR="00D81D6C" w:rsidRDefault="00D81D6C" w:rsidP="00D81D6C">
      <w:r>
        <w:t xml:space="preserve">7.  The permittee shall place the “bagged” litter on the roadway </w:t>
      </w:r>
      <w:proofErr w:type="spellStart"/>
      <w:r>
        <w:t>inslopes</w:t>
      </w:r>
      <w:proofErr w:type="spellEnd"/>
      <w:r>
        <w:t xml:space="preserve"> for subsequent pickup by County forces.  The permittee is encouraged to sort and recycle appropriate materials in accordance with adopted and accepted practices.</w:t>
      </w:r>
    </w:p>
    <w:p w:rsidR="00D81D6C" w:rsidRDefault="00D81D6C" w:rsidP="00D81D6C"/>
    <w:p w:rsidR="00D81D6C" w:rsidRDefault="00D81D6C" w:rsidP="00D81D6C">
      <w:r>
        <w:t>8.  Borrowed or unused supplies shall be returned to the County Highway Department at the end of the season.</w:t>
      </w:r>
    </w:p>
    <w:p w:rsidR="00D81D6C" w:rsidRDefault="00D81D6C" w:rsidP="00D81D6C"/>
    <w:p w:rsidR="00D81D6C" w:rsidRDefault="00D81D6C" w:rsidP="00D81D6C">
      <w:r>
        <w:t>BENTON COUNTY AGREES TO:</w:t>
      </w:r>
    </w:p>
    <w:p w:rsidR="00D81D6C" w:rsidRDefault="00D81D6C" w:rsidP="00D81D6C"/>
    <w:p w:rsidR="00D81D6C" w:rsidRDefault="00D81D6C" w:rsidP="00D81D6C">
      <w:r>
        <w:t>1.  Provide an adequate supply of trash bags, provide safety training literature and loan high visibility vests.  The vests must be returned after each usage; however the permittee may purchase vests from the County at cost plus sales tax.  The use of safety vests is strongly recommended.</w:t>
      </w:r>
    </w:p>
    <w:p w:rsidR="00D81D6C" w:rsidRDefault="00D81D6C" w:rsidP="00D81D6C"/>
    <w:p w:rsidR="00D81D6C" w:rsidRDefault="00D81D6C" w:rsidP="00D81D6C">
      <w:r>
        <w:t>2.  Remove filled trash bags, large or heavy objects and other unsightly and hazardous objects or material from the highway right-of-way.</w:t>
      </w:r>
    </w:p>
    <w:p w:rsidR="00D81D6C" w:rsidRDefault="00D81D6C" w:rsidP="00D81D6C"/>
    <w:p w:rsidR="00D81D6C" w:rsidRDefault="00D81D6C" w:rsidP="00D81D6C">
      <w:r>
        <w:t>3</w:t>
      </w:r>
      <w:r>
        <w:t>. Furnish and erect a sign at each of the segment of highway adopted by the permittee that agrees to participate in the program for a period of two years.  The name of the permittee will be include</w:t>
      </w:r>
      <w:r>
        <w:t>d</w:t>
      </w:r>
      <w:r>
        <w:t xml:space="preserve"> on the sign.  The sign will be fabricated from standard highway sign materials and erected in accordance with recognized signing practices.  The name on the sign will be limi</w:t>
      </w:r>
      <w:r>
        <w:t>ted to one line consisting of a</w:t>
      </w:r>
      <w:r>
        <w:t xml:space="preserve"> maximum of twenty characters (including spaces).</w:t>
      </w:r>
    </w:p>
    <w:p w:rsidR="00D81D6C" w:rsidRDefault="00D81D6C" w:rsidP="00D81D6C">
      <w:bookmarkStart w:id="0" w:name="_GoBack"/>
      <w:bookmarkEnd w:id="0"/>
    </w:p>
    <w:sectPr w:rsidR="00D81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4B9B"/>
    <w:multiLevelType w:val="hybridMultilevel"/>
    <w:tmpl w:val="D1FC47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1F419B"/>
    <w:multiLevelType w:val="hybridMultilevel"/>
    <w:tmpl w:val="AB5EC9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1140C23"/>
    <w:multiLevelType w:val="hybridMultilevel"/>
    <w:tmpl w:val="F2926E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FDD051E"/>
    <w:multiLevelType w:val="hybridMultilevel"/>
    <w:tmpl w:val="F46215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D6C"/>
    <w:rsid w:val="00D81D6C"/>
    <w:rsid w:val="00F1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D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D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 Ray</dc:creator>
  <cp:lastModifiedBy>Tonya Ray</cp:lastModifiedBy>
  <cp:revision>1</cp:revision>
  <dcterms:created xsi:type="dcterms:W3CDTF">2019-04-23T20:40:00Z</dcterms:created>
  <dcterms:modified xsi:type="dcterms:W3CDTF">2019-04-23T20:41:00Z</dcterms:modified>
</cp:coreProperties>
</file>